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77" w:rsidRDefault="00AF3680">
      <w:pPr>
        <w:pStyle w:val="Ttulo"/>
        <w:jc w:val="left"/>
        <w:rPr>
          <w:rStyle w:val="Ninguno"/>
          <w:color w:val="333399"/>
          <w:u w:color="333399"/>
        </w:rPr>
      </w:pPr>
      <w:r>
        <w:rPr>
          <w:rStyle w:val="Ninguno"/>
          <w:noProof/>
          <w:sz w:val="18"/>
          <w:szCs w:val="18"/>
          <w:lang w:val="es-CR"/>
        </w:rPr>
        <w:drawing>
          <wp:inline distT="0" distB="0" distL="0" distR="0" wp14:anchorId="2167B406" wp14:editId="2272012E">
            <wp:extent cx="1580865" cy="1065800"/>
            <wp:effectExtent l="0" t="0" r="0" b="0"/>
            <wp:docPr id="1073741825" name="officeArt object" descr="MP-PROCOMER 2015-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P-PROCOMER 2015-12.png" descr="MP-PROCOMER 2015-1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865" cy="106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z w:val="18"/>
          <w:szCs w:val="18"/>
        </w:rPr>
        <w:t xml:space="preserve">                                                             </w:t>
      </w:r>
    </w:p>
    <w:p w:rsidR="008C1577" w:rsidRDefault="00AF3680">
      <w:pPr>
        <w:pStyle w:val="Ttulo"/>
        <w:rPr>
          <w:rStyle w:val="Ninguno"/>
          <w:color w:val="333399"/>
          <w:u w:color="333399"/>
        </w:rPr>
      </w:pPr>
      <w:r>
        <w:rPr>
          <w:rStyle w:val="Ninguno"/>
          <w:color w:val="333399"/>
          <w:u w:color="333399"/>
        </w:rPr>
        <w:t>FORMULARIO DE REGISTRO DE CAPACITACIONES</w:t>
      </w:r>
    </w:p>
    <w:p w:rsidR="008C1577" w:rsidRDefault="008C1577">
      <w:pPr>
        <w:jc w:val="center"/>
        <w:rPr>
          <w:b/>
          <w:bCs/>
          <w:sz w:val="8"/>
          <w:szCs w:val="8"/>
        </w:rPr>
      </w:pPr>
    </w:p>
    <w:p w:rsidR="008C1577" w:rsidRDefault="00AF3680">
      <w:pPr>
        <w:jc w:val="both"/>
        <w:rPr>
          <w:rStyle w:val="Ninguno"/>
        </w:rPr>
      </w:pPr>
      <w:r>
        <w:rPr>
          <w:rStyle w:val="Ninguno"/>
        </w:rPr>
        <w:t>La Dirección de Regímenes Especiales se complace en invitarle a</w:t>
      </w:r>
      <w:r w:rsidR="001E6AA0">
        <w:rPr>
          <w:rStyle w:val="Ninguno"/>
        </w:rPr>
        <w:t xml:space="preserve"> l</w:t>
      </w:r>
      <w:r w:rsidR="009768C5">
        <w:rPr>
          <w:rStyle w:val="Ninguno"/>
        </w:rPr>
        <w:t>a Charla</w:t>
      </w:r>
      <w:r>
        <w:rPr>
          <w:rStyle w:val="Ninguno"/>
        </w:rPr>
        <w:t>:</w:t>
      </w:r>
    </w:p>
    <w:p w:rsidR="008C1577" w:rsidRDefault="008C1577">
      <w:pPr>
        <w:jc w:val="both"/>
      </w:pPr>
    </w:p>
    <w:p w:rsidR="008C1577" w:rsidRDefault="009768C5">
      <w:pPr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“</w:t>
      </w:r>
      <w:r w:rsidR="00C74693">
        <w:rPr>
          <w:rStyle w:val="Ninguno"/>
          <w:b/>
          <w:bCs/>
        </w:rPr>
        <w:t>GENERALIDADES RÉGIMEN ZONA FRANCA PARA ATENCIÓN DE INVERSIONISTAS</w:t>
      </w:r>
      <w:r>
        <w:rPr>
          <w:rStyle w:val="Ninguno"/>
          <w:b/>
          <w:bCs/>
        </w:rPr>
        <w:t>”</w:t>
      </w:r>
    </w:p>
    <w:p w:rsidR="008C1577" w:rsidRDefault="008C1577">
      <w:pPr>
        <w:jc w:val="both"/>
        <w:rPr>
          <w:b/>
          <w:bCs/>
          <w:i/>
          <w:iCs/>
        </w:rPr>
      </w:pPr>
    </w:p>
    <w:p w:rsidR="008C1577" w:rsidRDefault="00AF3680">
      <w:pPr>
        <w:jc w:val="both"/>
        <w:rPr>
          <w:rStyle w:val="Ninguno"/>
        </w:rPr>
      </w:pPr>
      <w:r>
        <w:rPr>
          <w:rStyle w:val="Ninguno"/>
        </w:rPr>
        <w:t xml:space="preserve">Objetivo: </w:t>
      </w:r>
    </w:p>
    <w:p w:rsidR="008C1577" w:rsidRDefault="00AF3680">
      <w:pPr>
        <w:jc w:val="both"/>
        <w:rPr>
          <w:rStyle w:val="Ninguno"/>
        </w:rPr>
      </w:pPr>
      <w:r>
        <w:rPr>
          <w:rStyle w:val="Ninguno"/>
        </w:rPr>
        <w:t xml:space="preserve"> </w:t>
      </w:r>
      <w:r w:rsidR="00C74693">
        <w:rPr>
          <w:rStyle w:val="Ninguno"/>
        </w:rPr>
        <w:t xml:space="preserve">Analizar </w:t>
      </w:r>
      <w:r w:rsidR="009768C5">
        <w:rPr>
          <w:rStyle w:val="Ninguno"/>
        </w:rPr>
        <w:t xml:space="preserve">criterios </w:t>
      </w:r>
      <w:r w:rsidR="00C74693">
        <w:rPr>
          <w:rStyle w:val="Ninguno"/>
        </w:rPr>
        <w:t xml:space="preserve">esenciales </w:t>
      </w:r>
      <w:r w:rsidR="00C74693">
        <w:rPr>
          <w:rStyle w:val="Ninguno"/>
        </w:rPr>
        <w:t>sobre el régimen de zona franca</w:t>
      </w:r>
      <w:r w:rsidR="00C74693">
        <w:rPr>
          <w:rStyle w:val="Ninguno"/>
        </w:rPr>
        <w:t xml:space="preserve"> relacionado a los beneficios y obligaciones,</w:t>
      </w:r>
      <w:r w:rsidR="009768C5">
        <w:rPr>
          <w:rStyle w:val="Ninguno"/>
        </w:rPr>
        <w:t xml:space="preserve"> </w:t>
      </w:r>
      <w:r w:rsidR="00C74693">
        <w:rPr>
          <w:rStyle w:val="Ninguno"/>
        </w:rPr>
        <w:t>que todo asesor debe saber de cara la atención de potenciales inversionistas</w:t>
      </w:r>
      <w:r>
        <w:rPr>
          <w:rStyle w:val="Ninguno"/>
        </w:rPr>
        <w:t xml:space="preserve"> </w:t>
      </w:r>
    </w:p>
    <w:p w:rsidR="008C1577" w:rsidRDefault="008C1577">
      <w:pPr>
        <w:jc w:val="both"/>
      </w:pPr>
    </w:p>
    <w:p w:rsidR="008C1577" w:rsidRDefault="009768C5">
      <w:pPr>
        <w:numPr>
          <w:ilvl w:val="0"/>
          <w:numId w:val="2"/>
        </w:numPr>
        <w:jc w:val="both"/>
      </w:pPr>
      <w:r>
        <w:rPr>
          <w:rStyle w:val="Ninguno"/>
        </w:rPr>
        <w:t>Refrescar conceptos básicos sobre el alcance</w:t>
      </w:r>
      <w:r w:rsidR="00C74693">
        <w:rPr>
          <w:rStyle w:val="Ninguno"/>
        </w:rPr>
        <w:t xml:space="preserve">, </w:t>
      </w:r>
      <w:r>
        <w:rPr>
          <w:rStyle w:val="Ninguno"/>
        </w:rPr>
        <w:t>objetivos</w:t>
      </w:r>
      <w:r w:rsidR="00C74693">
        <w:rPr>
          <w:rStyle w:val="Ninguno"/>
        </w:rPr>
        <w:t xml:space="preserve"> y beneficios</w:t>
      </w:r>
      <w:r>
        <w:rPr>
          <w:rStyle w:val="Ninguno"/>
        </w:rPr>
        <w:t xml:space="preserve"> de</w:t>
      </w:r>
      <w:r w:rsidR="00C74693">
        <w:rPr>
          <w:rStyle w:val="Ninguno"/>
        </w:rPr>
        <w:t>l régimen de zonas francas</w:t>
      </w:r>
      <w:r w:rsidR="00AF3680">
        <w:rPr>
          <w:rStyle w:val="Ninguno"/>
        </w:rPr>
        <w:t xml:space="preserve">.  </w:t>
      </w:r>
    </w:p>
    <w:p w:rsidR="008C1577" w:rsidRDefault="00C74693">
      <w:pPr>
        <w:numPr>
          <w:ilvl w:val="0"/>
          <w:numId w:val="2"/>
        </w:numPr>
        <w:jc w:val="both"/>
      </w:pPr>
      <w:r>
        <w:rPr>
          <w:rStyle w:val="Ninguno"/>
        </w:rPr>
        <w:t>Identificar los errores más comunes en la presentación de la solicitud de ingreso y así minimizar las devoluciones</w:t>
      </w:r>
      <w:r w:rsidR="00AF3680">
        <w:rPr>
          <w:rStyle w:val="Ninguno"/>
        </w:rPr>
        <w:t xml:space="preserve">. </w:t>
      </w:r>
    </w:p>
    <w:p w:rsidR="008C1577" w:rsidRDefault="00AF3680">
      <w:pPr>
        <w:numPr>
          <w:ilvl w:val="0"/>
          <w:numId w:val="2"/>
        </w:numPr>
        <w:jc w:val="both"/>
      </w:pPr>
      <w:r>
        <w:rPr>
          <w:rStyle w:val="Ninguno"/>
        </w:rPr>
        <w:t>Analizar los temas relacionados con</w:t>
      </w:r>
      <w:r w:rsidR="009768C5">
        <w:rPr>
          <w:rStyle w:val="Ninguno"/>
        </w:rPr>
        <w:t xml:space="preserve"> </w:t>
      </w:r>
      <w:r w:rsidR="00C74693">
        <w:rPr>
          <w:rStyle w:val="Ninguno"/>
        </w:rPr>
        <w:t>requisitos y cumplimientos</w:t>
      </w:r>
      <w:r>
        <w:rPr>
          <w:rStyle w:val="Ninguno"/>
        </w:rPr>
        <w:t xml:space="preserve">. </w:t>
      </w:r>
    </w:p>
    <w:p w:rsidR="008C1577" w:rsidRDefault="008C1577">
      <w:pPr>
        <w:jc w:val="both"/>
      </w:pPr>
    </w:p>
    <w:p w:rsidR="008C1577" w:rsidRDefault="00FA047A">
      <w:pPr>
        <w:jc w:val="both"/>
        <w:rPr>
          <w:rStyle w:val="Ninguno"/>
          <w:b/>
          <w:bCs/>
          <w:sz w:val="20"/>
          <w:szCs w:val="20"/>
          <w:u w:val="single"/>
        </w:rPr>
      </w:pPr>
      <w:r w:rsidRPr="00FA047A">
        <w:rPr>
          <w:rStyle w:val="Ningun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F37CF" wp14:editId="5B614DFE">
                <wp:simplePos x="0" y="0"/>
                <wp:positionH relativeFrom="column">
                  <wp:posOffset>5099685</wp:posOffset>
                </wp:positionH>
                <wp:positionV relativeFrom="paragraph">
                  <wp:posOffset>216535</wp:posOffset>
                </wp:positionV>
                <wp:extent cx="2314575" cy="1404620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47A" w:rsidRDefault="00FA047A">
                            <w:r w:rsidRPr="00FA047A">
                              <w:rPr>
                                <w:sz w:val="40"/>
                              </w:rPr>
                              <w:t xml:space="preserve">Exclusivo para:   </w:t>
                            </w:r>
                            <w:r>
                              <w:t xml:space="preserve"> </w:t>
                            </w:r>
                            <w:r w:rsidR="00C74693">
                              <w:t>Bufetes y asesores externos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F37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1.55pt;margin-top:17.05pt;width:18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e/SwIAAMUEAAAOAAAAZHJzL2Uyb0RvYy54bWysVNuO0zAQfUfiHyy/0zShuwtR09XSZRHS&#10;chELHzC1nSZax2Nst0n5esZOG8pFQkK8WHZmzpkztyyvh06zvXK+RVPxfDbnTBmBsjXbin/5fPfs&#10;BWc+gJGg0aiKH5Tn16unT5a9LVWBDWqpHCMS48veVrwJwZZZ5kWjOvAztMqQsUbXQaCn22bSQU/s&#10;nc6K+fwy69FJ61Ao7+nr7Wjkq8Rf10qED3XtVWC64qQtpNOlcxPPbLWEcuvANq04yoB/UNFBayjo&#10;RHULAdjOtb9Rda1w6LEOM4FdhnXdCpVyoGzy+S/ZPDRgVcqFiuPtVCb//2jF+/1Hx1pZ8SK/4sxA&#10;R01a70A6ZFKxoIaArIhl6q0vyfvBkn8YXuFA7U4pe3uP4tEzg+sGzFbdOId9o0CSzDwiszPoyOMj&#10;yaZ/h5KiwS5gIhpq18UaUlUYsVO7DlOLSAcT9LF4ni8uri44E2TLF/PFZZGamEF5glvnwxuFHYuX&#10;ijuagUQP+3sfohwoTy4xmjbxjHpfG5nGIUCrxzu5RnNKIGo+qg8HrUboJ1VT8aKusRRxbNVaO7YH&#10;GjgQQpmQqpeYyDvC6lbrCXis4c9AHcbCTb4RptI4T8D53yNOiBQVTZjAXWvQ/YlAPk6RR/9T9mPO&#10;sZNh2AzHedigPFAnHY57Rf8BujTovnHW005V3H/dgVOc6beGpuFlvljEJUwPaiO1jrlzy+bcAkYQ&#10;VcUDZ+N1HdLixmS8vaGpuWtTP6OoUclRLO1KavNxr+Mynr+T14+/z+o7AAAA//8DAFBLAwQUAAYA&#10;CAAAACEANWn+L+IAAAALAQAADwAAAGRycy9kb3ducmV2LnhtbEyPwUrEMBCG74LvEEbwIm7S1q1L&#10;7XRRQbx40Kqgt2yTNsVmUprstvr0Zk96Gob5+Of7y+1iB3bQk+8dISQrAUxT41RPHcLb68PlBpgP&#10;kpQcHGmEb+1hW52elLJQbqYXfahDx2II+UIimBDGgnPfGG2lX7lRU7y1brIyxHXquJrkHMPtwFMh&#10;cm5lT/GDkaO+N7r5qvcWQaQXbdfMT+1P9v74cRfqz2dDI+L52XJ7AyzoJfzBcNSP6lBFp53bk/Js&#10;QNiILIkoQnYV5xFI8usc2A4hXa8z4FXJ/3eofgEAAP//AwBQSwECLQAUAAYACAAAACEAtoM4kv4A&#10;AADhAQAAEwAAAAAAAAAAAAAAAAAAAAAAW0NvbnRlbnRfVHlwZXNdLnhtbFBLAQItABQABgAIAAAA&#10;IQA4/SH/1gAAAJQBAAALAAAAAAAAAAAAAAAAAC8BAABfcmVscy8ucmVsc1BLAQItABQABgAIAAAA&#10;IQDVKue/SwIAAMUEAAAOAAAAAAAAAAAAAAAAAC4CAABkcnMvZTJvRG9jLnhtbFBLAQItABQABgAI&#10;AAAAIQA1af4v4gAAAAsBAAAPAAAAAAAAAAAAAAAAAKUEAABkcnMvZG93bnJldi54bWxQSwUGAAAA&#10;AAQABADzAAAAtAUAAAAA&#10;" fillcolor="white [3201]" strokecolor="#c0504d [3205]" strokeweight="2pt">
                <v:textbox style="mso-fit-shape-to-text:t">
                  <w:txbxContent>
                    <w:p w:rsidR="00FA047A" w:rsidRDefault="00FA047A">
                      <w:r w:rsidRPr="00FA047A">
                        <w:rPr>
                          <w:sz w:val="40"/>
                        </w:rPr>
                        <w:t xml:space="preserve">Exclusivo para:   </w:t>
                      </w:r>
                      <w:r>
                        <w:t xml:space="preserve"> </w:t>
                      </w:r>
                      <w:r w:rsidR="00C74693">
                        <w:t>Bufetes y asesores externos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40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61"/>
        <w:gridCol w:w="2828"/>
      </w:tblGrid>
      <w:tr w:rsidR="008C1577">
        <w:trPr>
          <w:trHeight w:val="236"/>
          <w:jc w:val="center"/>
        </w:trPr>
        <w:tc>
          <w:tcPr>
            <w:tcW w:w="1261" w:type="dxa"/>
            <w:tcBorders>
              <w:top w:val="single" w:sz="12" w:space="0" w:color="008080"/>
              <w:left w:val="single" w:sz="12" w:space="0" w:color="008080"/>
              <w:bottom w:val="single" w:sz="6" w:space="0" w:color="00FFFF"/>
              <w:right w:val="nil"/>
            </w:tcBorders>
            <w:shd w:val="clear" w:color="auto" w:fill="0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Default="00AF3680">
            <w:pPr>
              <w:jc w:val="center"/>
            </w:pPr>
            <w:proofErr w:type="spellStart"/>
            <w:r>
              <w:rPr>
                <w:rStyle w:val="Ninguno"/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Fecha</w:t>
            </w:r>
            <w:proofErr w:type="spellEnd"/>
          </w:p>
        </w:tc>
        <w:tc>
          <w:tcPr>
            <w:tcW w:w="2828" w:type="dxa"/>
            <w:tcBorders>
              <w:top w:val="single" w:sz="12" w:space="0" w:color="008080"/>
              <w:left w:val="nil"/>
              <w:bottom w:val="single" w:sz="6" w:space="0" w:color="00FFFF"/>
              <w:right w:val="single" w:sz="12" w:space="0" w:color="008080"/>
            </w:tcBorders>
            <w:shd w:val="clear" w:color="auto" w:fill="0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Default="00AF3680">
            <w:pPr>
              <w:jc w:val="center"/>
            </w:pPr>
            <w:r>
              <w:rPr>
                <w:rStyle w:val="Ninguno"/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Hora</w:t>
            </w:r>
          </w:p>
        </w:tc>
      </w:tr>
      <w:tr w:rsidR="008C1577" w:rsidRPr="000D3754" w:rsidTr="00FA047A">
        <w:trPr>
          <w:trHeight w:val="754"/>
          <w:jc w:val="center"/>
        </w:trPr>
        <w:tc>
          <w:tcPr>
            <w:tcW w:w="1261" w:type="dxa"/>
            <w:tcBorders>
              <w:top w:val="single" w:sz="6" w:space="0" w:color="00FFFF"/>
              <w:left w:val="single" w:sz="12" w:space="0" w:color="008080"/>
              <w:bottom w:val="single" w:sz="12" w:space="0" w:color="008080"/>
              <w:right w:val="nil"/>
            </w:tcBorders>
            <w:shd w:val="clear" w:color="auto" w:fill="0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577" w:rsidRDefault="005C0119">
            <w:pPr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15 de mayo 2019</w:t>
            </w:r>
            <w:r w:rsidR="00AF3680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FFFF"/>
              <w:left w:val="nil"/>
              <w:bottom w:val="single" w:sz="6" w:space="0" w:color="00FFFF"/>
              <w:right w:val="single" w:sz="12" w:space="0" w:color="008080"/>
            </w:tcBorders>
            <w:shd w:val="clear" w:color="auto" w:fill="0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AF3680" w:rsidRDefault="00AF3680">
            <w:pPr>
              <w:jc w:val="center"/>
              <w:rPr>
                <w:b/>
                <w:bCs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Style w:val="Ninguno"/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Grupo 1</w:t>
            </w:r>
          </w:p>
          <w:p w:rsidR="008C1577" w:rsidRPr="00AF3680" w:rsidRDefault="00AF3680">
            <w:pPr>
              <w:rPr>
                <w:color w:val="FFFFFF"/>
                <w:sz w:val="20"/>
                <w:szCs w:val="20"/>
                <w:u w:color="FFFFFF"/>
                <w:lang w:val="en-US"/>
              </w:rPr>
            </w:pPr>
            <w:proofErr w:type="spellStart"/>
            <w:r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Registro</w:t>
            </w:r>
            <w:proofErr w:type="spellEnd"/>
            <w:r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 xml:space="preserve">: 8:30 </w:t>
            </w:r>
            <w:proofErr w:type="spellStart"/>
            <w:r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a.m</w:t>
            </w:r>
            <w:proofErr w:type="spellEnd"/>
          </w:p>
          <w:p w:rsidR="008C1577" w:rsidRPr="00AF3680" w:rsidRDefault="009768C5">
            <w:pPr>
              <w:rPr>
                <w:lang w:val="en-US"/>
              </w:rPr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Charla</w:t>
            </w:r>
            <w:r w:rsidR="00AF3680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 xml:space="preserve">:  9:00 </w:t>
            </w:r>
            <w:proofErr w:type="spellStart"/>
            <w:r w:rsidR="00AF3680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a.m</w:t>
            </w:r>
            <w:proofErr w:type="spellEnd"/>
            <w:r w:rsidR="00AF3680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 xml:space="preserve"> 12:00 </w:t>
            </w:r>
            <w:proofErr w:type="spellStart"/>
            <w:proofErr w:type="gramStart"/>
            <w:r w:rsidR="00AF3680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m.</w:t>
            </w:r>
            <w:r w:rsidR="00FA047A">
              <w:rPr>
                <w:rStyle w:val="Ninguno"/>
                <w:color w:val="FFFFFF"/>
                <w:sz w:val="20"/>
                <w:szCs w:val="20"/>
                <w:u w:color="FFFFFF"/>
                <w:lang w:val="en-US"/>
              </w:rPr>
              <w:t>d</w:t>
            </w:r>
            <w:proofErr w:type="spellEnd"/>
            <w:proofErr w:type="gramEnd"/>
          </w:p>
        </w:tc>
      </w:tr>
    </w:tbl>
    <w:p w:rsidR="008C1577" w:rsidRPr="009768C5" w:rsidRDefault="008C1577">
      <w:pPr>
        <w:rPr>
          <w:sz w:val="6"/>
          <w:szCs w:val="6"/>
          <w:lang w:val="en-US"/>
        </w:rPr>
      </w:pPr>
    </w:p>
    <w:tbl>
      <w:tblPr>
        <w:tblStyle w:val="TableNormal"/>
        <w:tblW w:w="148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"/>
        <w:gridCol w:w="14419"/>
      </w:tblGrid>
      <w:tr w:rsidR="008C1577">
        <w:trPr>
          <w:trHeight w:val="282"/>
        </w:trPr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90" w:type="dxa"/>
            </w:tcMar>
            <w:vAlign w:val="center"/>
          </w:tcPr>
          <w:p w:rsidR="008C1577" w:rsidRDefault="00AF3680">
            <w:pPr>
              <w:ind w:right="110"/>
              <w:jc w:val="center"/>
            </w:pPr>
            <w:r>
              <w:rPr>
                <w:rStyle w:val="Ninguno"/>
                <w:b/>
                <w:bCs/>
                <w:caps/>
              </w:rPr>
              <w:t>DETALLES IMPORTANTES</w:t>
            </w:r>
          </w:p>
        </w:tc>
      </w:tr>
      <w:tr w:rsidR="008C1577">
        <w:trPr>
          <w:trHeight w:val="33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Default="008C1577"/>
        </w:tc>
        <w:tc>
          <w:tcPr>
            <w:tcW w:w="14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577" w:rsidRPr="00FA047A" w:rsidRDefault="00FA047A" w:rsidP="00FA047A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Style w:val="Ninguno"/>
              </w:rPr>
              <w:t>Inversión</w:t>
            </w:r>
            <w:r w:rsidR="00AF3680">
              <w:rPr>
                <w:rStyle w:val="Ninguno"/>
              </w:rPr>
              <w:t xml:space="preserve">: </w:t>
            </w:r>
            <w:r w:rsidR="005C0119">
              <w:rPr>
                <w:rStyle w:val="Ninguno"/>
                <w:b/>
              </w:rPr>
              <w:t>$100</w:t>
            </w:r>
            <w:r w:rsidR="00AF3680" w:rsidRPr="00FA047A">
              <w:rPr>
                <w:rStyle w:val="Ninguno"/>
                <w:b/>
              </w:rPr>
              <w:t xml:space="preserve"> </w:t>
            </w:r>
            <w:r w:rsidR="005C0119">
              <w:rPr>
                <w:rStyle w:val="Ninguno"/>
                <w:b/>
              </w:rPr>
              <w:t>dólares</w:t>
            </w:r>
            <w:r w:rsidR="00AF3680" w:rsidRPr="00FA047A">
              <w:rPr>
                <w:rStyle w:val="Ninguno"/>
                <w:b/>
              </w:rPr>
              <w:t xml:space="preserve"> por persona</w:t>
            </w:r>
          </w:p>
          <w:p w:rsidR="008C1577" w:rsidRDefault="00AF3680">
            <w:pPr>
              <w:numPr>
                <w:ilvl w:val="0"/>
                <w:numId w:val="3"/>
              </w:numPr>
              <w:jc w:val="both"/>
            </w:pPr>
            <w:r>
              <w:rPr>
                <w:rStyle w:val="Ninguno"/>
              </w:rPr>
              <w:t xml:space="preserve">Cupo limitado a </w:t>
            </w:r>
            <w:r>
              <w:rPr>
                <w:rStyle w:val="Ninguno"/>
                <w:b/>
                <w:bCs/>
              </w:rPr>
              <w:t>2 personas</w:t>
            </w:r>
            <w:r>
              <w:rPr>
                <w:rStyle w:val="Ninguno"/>
              </w:rPr>
              <w:t xml:space="preserve"> por empresa.</w:t>
            </w:r>
          </w:p>
          <w:p w:rsidR="009768C5" w:rsidRPr="009768C5" w:rsidRDefault="00FA047A">
            <w:pPr>
              <w:numPr>
                <w:ilvl w:val="0"/>
                <w:numId w:val="3"/>
              </w:numPr>
              <w:jc w:val="both"/>
            </w:pPr>
            <w:r>
              <w:rPr>
                <w:rStyle w:val="Ninguno"/>
              </w:rPr>
              <w:t>Lugar:</w:t>
            </w:r>
            <w:r w:rsidR="00AF3680">
              <w:rPr>
                <w:rStyle w:val="Ninguno"/>
              </w:rPr>
              <w:t xml:space="preserve"> </w:t>
            </w:r>
            <w:r w:rsidR="009768C5">
              <w:rPr>
                <w:b/>
                <w:bCs/>
              </w:rPr>
              <w:t xml:space="preserve">Hotel Crowne Plaza </w:t>
            </w:r>
            <w:proofErr w:type="spellStart"/>
            <w:r w:rsidR="009768C5">
              <w:rPr>
                <w:b/>
                <w:bCs/>
              </w:rPr>
              <w:t>Corobicí</w:t>
            </w:r>
            <w:proofErr w:type="spellEnd"/>
          </w:p>
          <w:p w:rsidR="008C1577" w:rsidRDefault="00AF3680">
            <w:pPr>
              <w:numPr>
                <w:ilvl w:val="0"/>
                <w:numId w:val="3"/>
              </w:numPr>
              <w:jc w:val="both"/>
            </w:pPr>
            <w:r>
              <w:rPr>
                <w:rStyle w:val="Ninguno"/>
              </w:rPr>
              <w:t xml:space="preserve">Reserve llenando y enviando el formulario junto con el comprobante de pago al correo: </w:t>
            </w:r>
            <w:hyperlink r:id="rId12" w:history="1">
              <w:r>
                <w:rPr>
                  <w:rStyle w:val="Hyperlink0"/>
                </w:rPr>
                <w:t>nmora@procomer.com</w:t>
              </w:r>
            </w:hyperlink>
            <w:r>
              <w:rPr>
                <w:rStyle w:val="Ninguno"/>
              </w:rPr>
              <w:t>.</w:t>
            </w:r>
          </w:p>
          <w:p w:rsidR="008C1577" w:rsidRDefault="008C1577">
            <w:pPr>
              <w:tabs>
                <w:tab w:val="left" w:pos="9900"/>
              </w:tabs>
              <w:ind w:left="720"/>
              <w:jc w:val="both"/>
            </w:pPr>
          </w:p>
          <w:p w:rsidR="008C1577" w:rsidRDefault="00AF3680">
            <w:pPr>
              <w:tabs>
                <w:tab w:val="left" w:pos="9900"/>
              </w:tabs>
              <w:jc w:val="both"/>
            </w:pPr>
            <w:r>
              <w:rPr>
                <w:rStyle w:val="Ninguno"/>
                <w:b/>
                <w:bCs/>
              </w:rPr>
              <w:t>Cierre de inscripció</w:t>
            </w:r>
            <w:r w:rsidR="00FA047A">
              <w:rPr>
                <w:rStyle w:val="Ninguno"/>
                <w:b/>
                <w:bCs/>
              </w:rPr>
              <w:t xml:space="preserve">n y fecha máxima de pago: </w:t>
            </w:r>
            <w:r w:rsidR="005C0119">
              <w:rPr>
                <w:rStyle w:val="Ninguno"/>
                <w:b/>
                <w:bCs/>
                <w:u w:val="single"/>
              </w:rPr>
              <w:t>viernes 10</w:t>
            </w:r>
            <w:r>
              <w:rPr>
                <w:rStyle w:val="Ninguno"/>
                <w:b/>
                <w:bCs/>
                <w:u w:val="single"/>
              </w:rPr>
              <w:t xml:space="preserve"> de </w:t>
            </w:r>
            <w:r w:rsidR="005C0119">
              <w:rPr>
                <w:rStyle w:val="Ninguno"/>
                <w:b/>
                <w:bCs/>
                <w:u w:val="single"/>
              </w:rPr>
              <w:t>mayo</w:t>
            </w:r>
            <w:r>
              <w:rPr>
                <w:rStyle w:val="Ninguno"/>
                <w:b/>
                <w:bCs/>
                <w:u w:val="single"/>
              </w:rPr>
              <w:t xml:space="preserve"> de 201</w:t>
            </w:r>
            <w:r w:rsidR="005C0119">
              <w:rPr>
                <w:rStyle w:val="Ninguno"/>
                <w:b/>
                <w:bCs/>
                <w:u w:val="single"/>
              </w:rPr>
              <w:t>9</w:t>
            </w:r>
            <w:r>
              <w:rPr>
                <w:rStyle w:val="Ninguno"/>
                <w:u w:val="single"/>
              </w:rPr>
              <w:t>.</w:t>
            </w:r>
          </w:p>
          <w:p w:rsidR="008C1577" w:rsidRDefault="008C1577">
            <w:pPr>
              <w:tabs>
                <w:tab w:val="left" w:pos="9900"/>
              </w:tabs>
              <w:jc w:val="both"/>
            </w:pPr>
          </w:p>
          <w:p w:rsidR="008C1577" w:rsidRDefault="00AF3680">
            <w:pPr>
              <w:tabs>
                <w:tab w:val="left" w:pos="9900"/>
              </w:tabs>
              <w:jc w:val="both"/>
            </w:pPr>
            <w:r>
              <w:rPr>
                <w:rStyle w:val="Ninguno"/>
              </w:rPr>
              <w:t xml:space="preserve">ATENCIÓN: </w:t>
            </w:r>
          </w:p>
          <w:p w:rsidR="008C1577" w:rsidRDefault="00AF3680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  <w:u w:val="single" w:color="FF0000"/>
              </w:rPr>
            </w:pPr>
            <w:r>
              <w:rPr>
                <w:rStyle w:val="Ninguno"/>
                <w:b/>
                <w:bCs/>
                <w:color w:val="FF0000"/>
                <w:u w:val="single" w:color="FF0000"/>
              </w:rPr>
              <w:t xml:space="preserve">No se reservarán cupos sin este formulario ni el comprobante de pago. </w:t>
            </w:r>
          </w:p>
          <w:p w:rsidR="008C1577" w:rsidRDefault="00AF3680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  <w:u w:val="single" w:color="FF0000"/>
              </w:rPr>
            </w:pPr>
            <w:r>
              <w:rPr>
                <w:rStyle w:val="Ninguno"/>
                <w:b/>
                <w:bCs/>
                <w:color w:val="FF0000"/>
                <w:u w:val="single" w:color="FF0000"/>
              </w:rPr>
              <w:t>Después del cierre de inscripciones NO se aceptará bajo ninguna circunstancia ningún registro ni pago.</w:t>
            </w:r>
          </w:p>
        </w:tc>
      </w:tr>
    </w:tbl>
    <w:p w:rsidR="008C1577" w:rsidRDefault="008C1577">
      <w:pPr>
        <w:widowControl w:val="0"/>
        <w:jc w:val="both"/>
        <w:rPr>
          <w:sz w:val="6"/>
          <w:szCs w:val="6"/>
        </w:rPr>
      </w:pPr>
    </w:p>
    <w:p w:rsidR="008C1577" w:rsidRDefault="008C1577"/>
    <w:tbl>
      <w:tblPr>
        <w:tblStyle w:val="TableNormal"/>
        <w:tblW w:w="14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274"/>
        <w:gridCol w:w="582"/>
        <w:gridCol w:w="2666"/>
        <w:gridCol w:w="554"/>
        <w:gridCol w:w="1765"/>
        <w:gridCol w:w="2996"/>
        <w:gridCol w:w="523"/>
        <w:gridCol w:w="798"/>
        <w:gridCol w:w="2372"/>
        <w:gridCol w:w="2203"/>
      </w:tblGrid>
      <w:tr w:rsidR="008C1577" w:rsidRPr="002526F7" w:rsidTr="002526F7">
        <w:trPr>
          <w:trHeight w:val="34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 xml:space="preserve">1. 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Nombre de la empresa</w:t>
            </w:r>
          </w:p>
        </w:tc>
        <w:tc>
          <w:tcPr>
            <w:tcW w:w="112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  <w:ind w:left="180"/>
            </w:pPr>
            <w:r w:rsidRPr="002526F7">
              <w:rPr>
                <w:rStyle w:val="Ninguno"/>
              </w:rPr>
              <w:t>     </w:t>
            </w:r>
          </w:p>
        </w:tc>
      </w:tr>
      <w:tr w:rsidR="008C1577" w:rsidRPr="002526F7" w:rsidTr="002526F7">
        <w:trPr>
          <w:trHeight w:val="263"/>
        </w:trPr>
        <w:tc>
          <w:tcPr>
            <w:tcW w:w="1491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b/>
                <w:bCs/>
                <w:szCs w:val="28"/>
              </w:rPr>
              <w:t xml:space="preserve">  Información de los Participantes</w:t>
            </w:r>
          </w:p>
        </w:tc>
      </w:tr>
      <w:tr w:rsidR="008C1577" w:rsidRPr="002526F7" w:rsidTr="002526F7">
        <w:trPr>
          <w:trHeight w:val="111"/>
        </w:trPr>
        <w:tc>
          <w:tcPr>
            <w:tcW w:w="4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5C0119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2</w:t>
            </w:r>
            <w:r w:rsidR="00AF3680" w:rsidRPr="002526F7">
              <w:rPr>
                <w:rStyle w:val="Ninguno"/>
                <w:szCs w:val="28"/>
              </w:rPr>
              <w:t>.</w:t>
            </w:r>
          </w:p>
        </w:tc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Participantes      </w:t>
            </w:r>
          </w:p>
        </w:tc>
      </w:tr>
      <w:tr w:rsidR="008C1577" w:rsidRPr="002526F7" w:rsidTr="002526F7">
        <w:trPr>
          <w:trHeight w:val="103"/>
        </w:trPr>
        <w:tc>
          <w:tcPr>
            <w:tcW w:w="4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8C1577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 xml:space="preserve">a.  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Nombre:      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Tel:      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Email: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</w:rPr>
              <w:t>     </w:t>
            </w:r>
          </w:p>
        </w:tc>
      </w:tr>
      <w:tr w:rsidR="008C1577" w:rsidRPr="002526F7" w:rsidTr="005C0119">
        <w:trPr>
          <w:trHeight w:val="474"/>
        </w:trPr>
        <w:tc>
          <w:tcPr>
            <w:tcW w:w="4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8C1577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 xml:space="preserve">b.  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Nombre:      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Tel:      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  <w:szCs w:val="28"/>
              </w:rPr>
              <w:t>Email:</w:t>
            </w: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tabs>
                <w:tab w:val="left" w:pos="9900"/>
              </w:tabs>
            </w:pPr>
            <w:r w:rsidRPr="002526F7">
              <w:rPr>
                <w:rStyle w:val="Ninguno"/>
              </w:rPr>
              <w:t>     </w:t>
            </w:r>
          </w:p>
        </w:tc>
      </w:tr>
      <w:tr w:rsidR="008C1577" w:rsidRPr="002526F7" w:rsidTr="002526F7">
        <w:trPr>
          <w:trHeight w:val="303"/>
        </w:trPr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8C1577">
            <w:pPr>
              <w:tabs>
                <w:tab w:val="left" w:pos="9900"/>
              </w:tabs>
            </w:pPr>
          </w:p>
        </w:tc>
        <w:tc>
          <w:tcPr>
            <w:tcW w:w="1473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5C0119" w:rsidP="005C0119">
            <w:pPr>
              <w:tabs>
                <w:tab w:val="left" w:pos="9900"/>
              </w:tabs>
              <w:ind w:hanging="78"/>
            </w:pPr>
            <w:r w:rsidRPr="002526F7">
              <w:rPr>
                <w:rStyle w:val="Ninguno"/>
                <w:b/>
                <w:bCs/>
                <w:szCs w:val="28"/>
              </w:rPr>
              <w:t>Información para facturación electrónica</w:t>
            </w:r>
            <w:r w:rsidR="002526F7">
              <w:rPr>
                <w:rStyle w:val="Ninguno"/>
                <w:b/>
                <w:bCs/>
                <w:szCs w:val="28"/>
              </w:rPr>
              <w:t xml:space="preserve"> (*) campo obligatorio</w:t>
            </w:r>
            <w:r w:rsidR="00AF3680" w:rsidRPr="002526F7">
              <w:rPr>
                <w:rStyle w:val="Ninguno"/>
                <w:szCs w:val="28"/>
              </w:rPr>
              <w:t xml:space="preserve">        </w:t>
            </w:r>
          </w:p>
        </w:tc>
      </w:tr>
      <w:tr w:rsidR="008C1577" w:rsidRPr="002526F7" w:rsidTr="002526F7">
        <w:trPr>
          <w:trHeight w:val="3953"/>
        </w:trPr>
        <w:tc>
          <w:tcPr>
            <w:tcW w:w="1491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5C0119" w:rsidRPr="002526F7" w:rsidRDefault="005C0119" w:rsidP="005C0119">
            <w:r w:rsidRPr="002526F7">
              <w:t xml:space="preserve">• </w:t>
            </w:r>
            <w:r w:rsidR="002526F7" w:rsidRPr="002526F7">
              <w:t xml:space="preserve">Número </w:t>
            </w:r>
            <w:r w:rsidRPr="002526F7">
              <w:t>Cédula</w:t>
            </w:r>
            <w:r w:rsidR="002526F7">
              <w:t>*</w:t>
            </w:r>
            <w:r w:rsidRPr="002526F7">
              <w:t xml:space="preserve"> (Física o jurídica)</w:t>
            </w:r>
            <w:r w:rsidRPr="002526F7">
              <w:t xml:space="preserve">: </w:t>
            </w:r>
          </w:p>
          <w:p w:rsidR="005C0119" w:rsidRPr="002526F7" w:rsidRDefault="005C0119" w:rsidP="005C0119">
            <w:r w:rsidRPr="002526F7">
              <w:t>_______________________________________________________________</w:t>
            </w:r>
          </w:p>
          <w:p w:rsidR="002526F7" w:rsidRPr="002526F7" w:rsidRDefault="002526F7" w:rsidP="005C0119"/>
          <w:p w:rsidR="005C0119" w:rsidRPr="002526F7" w:rsidRDefault="005C0119" w:rsidP="005C0119">
            <w:r w:rsidRPr="002526F7">
              <w:t>• Nombre completo tal y como aparece en la personería jurídica o en su cédula</w:t>
            </w:r>
            <w:r w:rsidR="002526F7">
              <w:t>*</w:t>
            </w:r>
            <w:r w:rsidRPr="002526F7">
              <w:t xml:space="preserve">: </w:t>
            </w:r>
          </w:p>
          <w:p w:rsidR="005C0119" w:rsidRPr="002526F7" w:rsidRDefault="005C0119" w:rsidP="005C0119">
            <w:r w:rsidRPr="002526F7">
              <w:t>_______________________________________________________________</w:t>
            </w:r>
          </w:p>
          <w:p w:rsidR="005C0119" w:rsidRPr="002526F7" w:rsidRDefault="005C0119" w:rsidP="005C0119"/>
          <w:p w:rsidR="002526F7" w:rsidRPr="002526F7" w:rsidRDefault="005C0119" w:rsidP="005C0119">
            <w:r w:rsidRPr="002526F7">
              <w:t xml:space="preserve">• </w:t>
            </w:r>
            <w:r w:rsidR="002526F7" w:rsidRPr="002526F7">
              <w:t>Números tele</w:t>
            </w:r>
            <w:r w:rsidRPr="002526F7">
              <w:t>f</w:t>
            </w:r>
            <w:r w:rsidR="002526F7" w:rsidRPr="002526F7">
              <w:t>ó</w:t>
            </w:r>
            <w:r w:rsidRPr="002526F7">
              <w:t>n</w:t>
            </w:r>
            <w:r w:rsidR="002526F7" w:rsidRPr="002526F7">
              <w:t>ic</w:t>
            </w:r>
            <w:r w:rsidRPr="002526F7">
              <w:t>os (2 teléfonos) digitando los ocho dígitos sin guiones, espacios o puntos:</w:t>
            </w:r>
          </w:p>
          <w:p w:rsidR="005C0119" w:rsidRPr="002526F7" w:rsidRDefault="002526F7" w:rsidP="005C0119">
            <w:r w:rsidRPr="002526F7">
              <w:t>Teléfono 1</w:t>
            </w:r>
            <w:r>
              <w:t>*</w:t>
            </w:r>
            <w:r w:rsidRPr="002526F7">
              <w:t xml:space="preserve">: </w:t>
            </w:r>
            <w:r w:rsidR="005C0119" w:rsidRPr="002526F7">
              <w:t>_________________________</w:t>
            </w:r>
            <w:r w:rsidRPr="002526F7">
              <w:t xml:space="preserve"> Teléfono 2</w:t>
            </w:r>
            <w:r>
              <w:t>*</w:t>
            </w:r>
            <w:r w:rsidRPr="002526F7">
              <w:t xml:space="preserve">: </w:t>
            </w:r>
            <w:r w:rsidR="005C0119" w:rsidRPr="002526F7">
              <w:t>________________________</w:t>
            </w:r>
          </w:p>
          <w:p w:rsidR="002526F7" w:rsidRPr="002526F7" w:rsidRDefault="002526F7" w:rsidP="005C0119"/>
          <w:p w:rsidR="005C0119" w:rsidRPr="002526F7" w:rsidRDefault="005C0119" w:rsidP="005C0119">
            <w:r w:rsidRPr="002526F7">
              <w:t>• Dirección exacta (País, Provincia, Cantón, Distrito, Barrio)</w:t>
            </w:r>
          </w:p>
          <w:p w:rsidR="002526F7" w:rsidRPr="002526F7" w:rsidRDefault="005C0119" w:rsidP="005C0119">
            <w:r w:rsidRPr="002526F7">
              <w:t>País</w:t>
            </w:r>
            <w:r w:rsidR="002526F7">
              <w:t>*</w:t>
            </w:r>
            <w:r w:rsidRPr="002526F7">
              <w:t>: _________________ Provincia</w:t>
            </w:r>
            <w:r w:rsidR="002526F7">
              <w:t xml:space="preserve"> *</w:t>
            </w:r>
            <w:r w:rsidR="002526F7" w:rsidRPr="002526F7">
              <w:t>: _</w:t>
            </w:r>
            <w:r w:rsidRPr="002526F7">
              <w:t>_________________ Cantón</w:t>
            </w:r>
            <w:r w:rsidR="002526F7">
              <w:t>*</w:t>
            </w:r>
            <w:r w:rsidRPr="002526F7">
              <w:t>: _______________ Distrito</w:t>
            </w:r>
            <w:proofErr w:type="gramStart"/>
            <w:r w:rsidR="002526F7">
              <w:t>*</w:t>
            </w:r>
            <w:r w:rsidRPr="002526F7">
              <w:t>:_</w:t>
            </w:r>
            <w:proofErr w:type="gramEnd"/>
            <w:r w:rsidRPr="002526F7">
              <w:t>______________Barrio</w:t>
            </w:r>
            <w:r w:rsidR="002526F7">
              <w:t>*</w:t>
            </w:r>
            <w:r w:rsidRPr="002526F7">
              <w:t>:____________</w:t>
            </w:r>
            <w:r w:rsidR="002526F7">
              <w:t>__________</w:t>
            </w:r>
          </w:p>
          <w:p w:rsidR="005C0119" w:rsidRPr="002526F7" w:rsidRDefault="005C0119" w:rsidP="005C0119">
            <w:r w:rsidRPr="002526F7">
              <w:t xml:space="preserve"> </w:t>
            </w:r>
          </w:p>
          <w:p w:rsidR="002526F7" w:rsidRPr="002526F7" w:rsidRDefault="005C0119" w:rsidP="005C0119">
            <w:r w:rsidRPr="002526F7">
              <w:t>• E-mail (mínimo un correo)</w:t>
            </w:r>
            <w:r w:rsidR="002526F7">
              <w:t xml:space="preserve"> </w:t>
            </w:r>
            <w:proofErr w:type="gramStart"/>
            <w:r w:rsidR="002526F7">
              <w:t>*</w:t>
            </w:r>
            <w:r w:rsidRPr="002526F7">
              <w:t>:</w:t>
            </w:r>
            <w:r w:rsidR="002526F7" w:rsidRPr="002526F7">
              <w:t>_</w:t>
            </w:r>
            <w:proofErr w:type="gramEnd"/>
            <w:r w:rsidR="002526F7" w:rsidRPr="002526F7">
              <w:t>____________________________________________</w:t>
            </w:r>
          </w:p>
          <w:p w:rsidR="005C0119" w:rsidRPr="002526F7" w:rsidRDefault="005C0119" w:rsidP="005C0119"/>
        </w:tc>
      </w:tr>
      <w:tr w:rsidR="008C1577" w:rsidRPr="002526F7" w:rsidTr="002526F7">
        <w:trPr>
          <w:trHeight w:val="63"/>
        </w:trPr>
        <w:tc>
          <w:tcPr>
            <w:tcW w:w="1491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8C1577" w:rsidRPr="002526F7" w:rsidRDefault="008C1577"/>
        </w:tc>
      </w:tr>
      <w:tr w:rsidR="008C1577" w:rsidRPr="002526F7" w:rsidTr="002526F7">
        <w:trPr>
          <w:trHeight w:val="127"/>
        </w:trPr>
        <w:tc>
          <w:tcPr>
            <w:tcW w:w="14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b/>
                <w:bCs/>
                <w:szCs w:val="28"/>
              </w:rPr>
              <w:t xml:space="preserve">NÚMEROS DE CUENTA BANCARIOS </w:t>
            </w:r>
            <w:r w:rsidR="00FA047A" w:rsidRPr="002526F7">
              <w:rPr>
                <w:rFonts w:ascii="Century Gothic" w:hAnsi="Century Gothic"/>
                <w:b/>
              </w:rPr>
              <w:t>Cedula Jurídica 3-007-196350</w:t>
            </w:r>
          </w:p>
        </w:tc>
      </w:tr>
      <w:tr w:rsidR="008C1577" w:rsidRPr="002526F7" w:rsidTr="005C0119">
        <w:trPr>
          <w:trHeight w:val="32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b/>
                <w:bCs/>
                <w:szCs w:val="28"/>
              </w:rPr>
              <w:t>Banco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b/>
                <w:bCs/>
                <w:szCs w:val="28"/>
              </w:rPr>
              <w:t>Número de Cuenta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b/>
                <w:bCs/>
                <w:szCs w:val="28"/>
              </w:rPr>
              <w:t>Cuenta electrónica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bottom"/>
          </w:tcPr>
          <w:p w:rsidR="008C1577" w:rsidRPr="002526F7" w:rsidRDefault="00AF3680">
            <w:pPr>
              <w:ind w:right="90"/>
              <w:jc w:val="center"/>
            </w:pPr>
            <w:r w:rsidRPr="002526F7">
              <w:rPr>
                <w:rStyle w:val="Ninguno"/>
                <w:b/>
                <w:bCs/>
                <w:szCs w:val="28"/>
              </w:rPr>
              <w:t xml:space="preserve">     Moneda </w:t>
            </w:r>
          </w:p>
        </w:tc>
      </w:tr>
      <w:tr w:rsidR="008C1577" w:rsidRPr="002526F7" w:rsidTr="005C0119">
        <w:trPr>
          <w:trHeight w:val="32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Banco de Costa Rica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15201001020090211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001-200902-1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Colones</w:t>
            </w:r>
          </w:p>
        </w:tc>
      </w:tr>
      <w:tr w:rsidR="008C1577" w:rsidRPr="002526F7" w:rsidTr="005C0119">
        <w:trPr>
          <w:trHeight w:val="32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Banco de Costa Rica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15201001020090054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001-200900-5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Dólares</w:t>
            </w:r>
          </w:p>
        </w:tc>
      </w:tr>
      <w:tr w:rsidR="008C1577" w:rsidRPr="002526F7" w:rsidTr="005C0119">
        <w:trPr>
          <w:trHeight w:val="32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Banco Nacional de Costa Rica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15100010012129620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100-01-000-212962-5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Colones</w:t>
            </w:r>
          </w:p>
        </w:tc>
      </w:tr>
      <w:tr w:rsidR="008C1577" w:rsidRPr="002526F7" w:rsidTr="005C0119">
        <w:trPr>
          <w:trHeight w:val="32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Banco Nacional de Costa Rica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15100010026118175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100-02-000-611817-8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77" w:rsidRPr="002526F7" w:rsidRDefault="00AF3680">
            <w:pPr>
              <w:jc w:val="center"/>
            </w:pPr>
            <w:r w:rsidRPr="002526F7">
              <w:rPr>
                <w:rStyle w:val="Ninguno"/>
                <w:szCs w:val="28"/>
              </w:rPr>
              <w:t>Dólares</w:t>
            </w:r>
          </w:p>
        </w:tc>
      </w:tr>
    </w:tbl>
    <w:p w:rsidR="008C1577" w:rsidRDefault="008C1577" w:rsidP="00736863">
      <w:pPr>
        <w:widowControl w:val="0"/>
      </w:pPr>
    </w:p>
    <w:sectPr w:rsidR="008C1577">
      <w:headerReference w:type="default" r:id="rId13"/>
      <w:footerReference w:type="default" r:id="rId14"/>
      <w:pgSz w:w="16840" w:h="23820"/>
      <w:pgMar w:top="810" w:right="1134" w:bottom="720" w:left="1134" w:header="709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024" w:rsidRDefault="00982024">
      <w:r>
        <w:separator/>
      </w:r>
    </w:p>
  </w:endnote>
  <w:endnote w:type="continuationSeparator" w:id="0">
    <w:p w:rsidR="00982024" w:rsidRDefault="0098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77" w:rsidRDefault="00AF3680">
    <w:pPr>
      <w:pStyle w:val="Piedepgina"/>
      <w:tabs>
        <w:tab w:val="right" w:pos="8789"/>
        <w:tab w:val="right" w:pos="9923"/>
      </w:tabs>
      <w:rPr>
        <w:rStyle w:val="Ninguno"/>
        <w:sz w:val="20"/>
        <w:szCs w:val="20"/>
      </w:rPr>
    </w:pP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024" w:rsidRDefault="00982024">
      <w:r>
        <w:separator/>
      </w:r>
    </w:p>
  </w:footnote>
  <w:footnote w:type="continuationSeparator" w:id="0">
    <w:p w:rsidR="00982024" w:rsidRDefault="0098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77" w:rsidRDefault="008C1577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07136"/>
    <w:multiLevelType w:val="hybridMultilevel"/>
    <w:tmpl w:val="729C362C"/>
    <w:numStyleLink w:val="Estiloimportado1"/>
  </w:abstractNum>
  <w:abstractNum w:abstractNumId="1" w15:restartNumberingAfterBreak="0">
    <w:nsid w:val="510C6FD3"/>
    <w:multiLevelType w:val="hybridMultilevel"/>
    <w:tmpl w:val="729C362C"/>
    <w:styleLink w:val="Estiloimportado1"/>
    <w:lvl w:ilvl="0" w:tplc="7F10F90E">
      <w:start w:val="1"/>
      <w:numFmt w:val="bullet"/>
      <w:lvlText w:val="•"/>
      <w:lvlJc w:val="left"/>
      <w:pPr>
        <w:ind w:left="17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A2882">
      <w:start w:val="1"/>
      <w:numFmt w:val="bullet"/>
      <w:lvlText w:val="o"/>
      <w:lvlJc w:val="left"/>
      <w:pPr>
        <w:ind w:left="24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2425C">
      <w:start w:val="1"/>
      <w:numFmt w:val="bullet"/>
      <w:lvlText w:val="▪"/>
      <w:lvlJc w:val="left"/>
      <w:pPr>
        <w:ind w:left="31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A0214">
      <w:start w:val="1"/>
      <w:numFmt w:val="bullet"/>
      <w:lvlText w:val="•"/>
      <w:lvlJc w:val="left"/>
      <w:pPr>
        <w:ind w:left="38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AB542">
      <w:start w:val="1"/>
      <w:numFmt w:val="bullet"/>
      <w:lvlText w:val="o"/>
      <w:lvlJc w:val="left"/>
      <w:pPr>
        <w:ind w:left="45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8F670">
      <w:start w:val="1"/>
      <w:numFmt w:val="bullet"/>
      <w:lvlText w:val="▪"/>
      <w:lvlJc w:val="left"/>
      <w:pPr>
        <w:ind w:left="53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2049A">
      <w:start w:val="1"/>
      <w:numFmt w:val="bullet"/>
      <w:lvlText w:val="•"/>
      <w:lvlJc w:val="left"/>
      <w:pPr>
        <w:ind w:left="60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6461C">
      <w:start w:val="1"/>
      <w:numFmt w:val="bullet"/>
      <w:lvlText w:val="o"/>
      <w:lvlJc w:val="left"/>
      <w:pPr>
        <w:ind w:left="67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6B330">
      <w:start w:val="1"/>
      <w:numFmt w:val="bullet"/>
      <w:lvlText w:val="▪"/>
      <w:lvlJc w:val="left"/>
      <w:pPr>
        <w:ind w:left="7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E608F0"/>
    <w:multiLevelType w:val="hybridMultilevel"/>
    <w:tmpl w:val="269A549A"/>
    <w:lvl w:ilvl="0" w:tplc="1BE2338A">
      <w:start w:val="1"/>
      <w:numFmt w:val="bullet"/>
      <w:lvlText w:val="▪"/>
      <w:lvlJc w:val="left"/>
      <w:pPr>
        <w:tabs>
          <w:tab w:val="left" w:pos="99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CF516">
      <w:start w:val="1"/>
      <w:numFmt w:val="bullet"/>
      <w:lvlText w:val="o"/>
      <w:lvlJc w:val="left"/>
      <w:pPr>
        <w:tabs>
          <w:tab w:val="left" w:pos="720"/>
          <w:tab w:val="left" w:pos="99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E9338">
      <w:start w:val="1"/>
      <w:numFmt w:val="bullet"/>
      <w:lvlText w:val="▪"/>
      <w:lvlJc w:val="left"/>
      <w:pPr>
        <w:tabs>
          <w:tab w:val="left" w:pos="720"/>
          <w:tab w:val="left" w:pos="99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4ED32">
      <w:start w:val="1"/>
      <w:numFmt w:val="bullet"/>
      <w:lvlText w:val="•"/>
      <w:lvlJc w:val="left"/>
      <w:pPr>
        <w:tabs>
          <w:tab w:val="left" w:pos="720"/>
          <w:tab w:val="left" w:pos="99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C7684">
      <w:start w:val="1"/>
      <w:numFmt w:val="bullet"/>
      <w:lvlText w:val="o"/>
      <w:lvlJc w:val="left"/>
      <w:pPr>
        <w:tabs>
          <w:tab w:val="left" w:pos="720"/>
          <w:tab w:val="left" w:pos="99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18A7CA">
      <w:start w:val="1"/>
      <w:numFmt w:val="bullet"/>
      <w:lvlText w:val="▪"/>
      <w:lvlJc w:val="left"/>
      <w:pPr>
        <w:tabs>
          <w:tab w:val="left" w:pos="720"/>
          <w:tab w:val="left" w:pos="99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4C216">
      <w:start w:val="1"/>
      <w:numFmt w:val="bullet"/>
      <w:lvlText w:val="•"/>
      <w:lvlJc w:val="left"/>
      <w:pPr>
        <w:tabs>
          <w:tab w:val="left" w:pos="720"/>
          <w:tab w:val="left" w:pos="99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8870A">
      <w:start w:val="1"/>
      <w:numFmt w:val="bullet"/>
      <w:lvlText w:val="o"/>
      <w:lvlJc w:val="left"/>
      <w:pPr>
        <w:tabs>
          <w:tab w:val="left" w:pos="720"/>
          <w:tab w:val="left" w:pos="99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7996">
      <w:start w:val="1"/>
      <w:numFmt w:val="bullet"/>
      <w:lvlText w:val="▪"/>
      <w:lvlJc w:val="left"/>
      <w:pPr>
        <w:tabs>
          <w:tab w:val="left" w:pos="720"/>
          <w:tab w:val="left" w:pos="99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77"/>
    <w:rsid w:val="000D3754"/>
    <w:rsid w:val="001E6AA0"/>
    <w:rsid w:val="002526F7"/>
    <w:rsid w:val="00533085"/>
    <w:rsid w:val="005C0119"/>
    <w:rsid w:val="00736863"/>
    <w:rsid w:val="008C1577"/>
    <w:rsid w:val="009768C5"/>
    <w:rsid w:val="00982024"/>
    <w:rsid w:val="00A01658"/>
    <w:rsid w:val="00AF3680"/>
    <w:rsid w:val="00C74693"/>
    <w:rsid w:val="00E06872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CF95"/>
  <w15:docId w15:val="{CC7F9A39-B117-471C-B773-D7954DD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Ttulo">
    <w:name w:val="Title"/>
    <w:pPr>
      <w:jc w:val="center"/>
    </w:pPr>
    <w:rPr>
      <w:rFonts w:ascii="Arial" w:hAnsi="Arial" w:cs="Arial Unicode MS"/>
      <w:b/>
      <w:bCs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mora@procom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4f47a1-b9b2-415e-b8b5-24d0fdf61016">YFKR4YWKPK26-365011041-50391</_dlc_DocId>
    <_dlc_DocIdUrl xmlns="7d4f47a1-b9b2-415e-b8b5-24d0fdf61016">
      <Url>http://intranet.procomer.go.cr/dre/documentos de trabajo/_layouts/15/DocIdRedir.aspx?ID=YFKR4YWKPK26-365011041-50391</Url>
      <Description>YFKR4YWKPK26-365011041-50391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90C26E47C75C4E94B9A13D47FA0744" ma:contentTypeVersion="2" ma:contentTypeDescription="Crear nuevo documento." ma:contentTypeScope="" ma:versionID="4a027e3f2d2549a614e5078ef78d27f9">
  <xsd:schema xmlns:xsd="http://www.w3.org/2001/XMLSchema" xmlns:xs="http://www.w3.org/2001/XMLSchema" xmlns:p="http://schemas.microsoft.com/office/2006/metadata/properties" xmlns:ns1="http://schemas.microsoft.com/sharepoint/v3" xmlns:ns2="7d4f47a1-b9b2-415e-b8b5-24d0fdf61016" xmlns:ns3="c49d1d8b-1e82-40d7-809d-7cea2ddcd9c3" targetNamespace="http://schemas.microsoft.com/office/2006/metadata/properties" ma:root="true" ma:fieldsID="35b3dc4366c443f725875b145fd42035" ns1:_="" ns2:_="" ns3:_="">
    <xsd:import namespace="http://schemas.microsoft.com/sharepoint/v3"/>
    <xsd:import namespace="7d4f47a1-b9b2-415e-b8b5-24d0fdf61016"/>
    <xsd:import namespace="c49d1d8b-1e82-40d7-809d-7cea2ddcd9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f47a1-b9b2-415e-b8b5-24d0fdf610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1d8b-1e82-40d7-809d-7cea2ddcd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72244-9BAA-453B-8046-2287FFE8E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6CF70-8AC9-4BD6-8FD3-F0CCEB884B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55A693-2A6A-4B62-BB94-4638951C9686}">
  <ds:schemaRefs>
    <ds:schemaRef ds:uri="http://schemas.microsoft.com/office/2006/metadata/properties"/>
    <ds:schemaRef ds:uri="http://schemas.microsoft.com/office/infopath/2007/PartnerControls"/>
    <ds:schemaRef ds:uri="7d4f47a1-b9b2-415e-b8b5-24d0fdf610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061B74-1ED5-48E8-9E75-FAD276BD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f47a1-b9b2-415e-b8b5-24d0fdf61016"/>
    <ds:schemaRef ds:uri="c49d1d8b-1e82-40d7-809d-7cea2ddcd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Céspedes Marín</dc:creator>
  <cp:lastModifiedBy>Andrea Céspedes Marín</cp:lastModifiedBy>
  <cp:revision>4</cp:revision>
  <dcterms:created xsi:type="dcterms:W3CDTF">2019-04-09T18:19:00Z</dcterms:created>
  <dcterms:modified xsi:type="dcterms:W3CDTF">2019-04-09T18:45:00Z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0x010100C990C26E47C75C4E94B9A13D47FA0744</vt:lpwstr>
  </property>
  <property fmtid="{D5CDD505-2E9C-101B-9397-08002B2CF9AE}" pid="3" name="_dlc_DocIdItemGuid">
    <vt:lpwstr>e2ea9182-6a69-4fc2-b131-13eecdc03127</vt:lpwstr>
  </property>
</Properties>
</file>